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  <w:r>
        <w:rPr>
          <w:rFonts w:hint="eastAsia" w:ascii="方正小标宋简体" w:hAnsi="方正小标宋简体" w:eastAsia="方正小标宋简体" w:cs="方正小标宋简体"/>
          <w:b w:val="0"/>
          <w:color w:val="323232"/>
          <w:sz w:val="44"/>
          <w:szCs w:val="44"/>
          <w:bdr w:val="none" w:color="auto" w:sz="0" w:space="0"/>
          <w:shd w:val="clear" w:fill="FFFFFF"/>
        </w:rPr>
        <w:t>2017年度祁门县政府网站年度报表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填报单位：中共祁门县委祁门县人民政府计算机信息中心</w:t>
      </w:r>
    </w:p>
    <w:tbl>
      <w:tblPr>
        <w:tblStyle w:val="7"/>
        <w:tblW w:w="9075" w:type="dxa"/>
        <w:jc w:val="center"/>
        <w:tblCellSpacing w:w="0" w:type="dxa"/>
        <w:tblInd w:w="-36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490"/>
        <w:gridCol w:w="2610"/>
        <w:gridCol w:w="19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网站名称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祁门县人民政府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首页网址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http://www.ahqimen.gov.cn/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主办单位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祁门县人民政府办公室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网站类型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政府门户网站　　　□部门网站　　　□专项网站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政府网站标识码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line="330" w:lineRule="atLeas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line="330" w:lineRule="atLeas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fill="FFFFFF"/>
              </w:rPr>
              <w:t>3410240018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ICP备案号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line="330" w:lineRule="atLeas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line="330" w:lineRule="atLeas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fill="FFFFFF"/>
              </w:rPr>
              <w:t>皖ICP备05000332号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公安机关备案号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line="330" w:lineRule="atLeas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皖公网安备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fill="FFFFFF"/>
              </w:rPr>
              <w:t>34102402000001号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独立用户访问总量（单位：个）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730046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网站总访问量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（单位：次）</w:t>
            </w:r>
          </w:p>
        </w:tc>
        <w:tc>
          <w:tcPr>
            <w:tcW w:w="7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2789233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信息发布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总数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25721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概况类信息更新量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政务动态信息更新量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4257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信息公开目录信息更新量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21463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专栏专题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维护数量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新开设数量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解读回应</w:t>
            </w: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解读信息发布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解读材料数量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解读产品数量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媒体评论文章数量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（单位：篇）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回应公众关注热点或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重大舆情数量（单位：次）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办事服务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是否发布服务事项目录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☑是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注册用户数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政务服务事项数量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（单位：项）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可全程在线办理政务服务事项数量（单位：项）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办件量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（单位：件）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20550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自然人办件量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19677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法人办件量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873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互动交流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是否使用统一平台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</w:tbl>
    <w:p>
      <w:pPr>
        <w:rPr>
          <w:rFonts w:hint="eastAsia" w:ascii="宋体" w:hAnsi="宋体" w:eastAsia="宋体" w:cs="宋体"/>
          <w:vanish/>
          <w:sz w:val="20"/>
          <w:szCs w:val="20"/>
        </w:rPr>
      </w:pPr>
    </w:p>
    <w:tbl>
      <w:tblPr>
        <w:tblStyle w:val="7"/>
        <w:tblW w:w="9075" w:type="dxa"/>
        <w:jc w:val="center"/>
        <w:tblCellSpacing w:w="0" w:type="dxa"/>
        <w:tblInd w:w="-36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490"/>
        <w:gridCol w:w="2610"/>
        <w:gridCol w:w="19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留言办理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收到留言数量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办结留言数量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平均办理时间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（单位：天）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公开答复数量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征集调查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征集调查期数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（单位：期）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收到意见数量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公布调查结果期数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（单位：期）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在线访谈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访谈期数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（单位：期）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网民留言数量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答复网民提问数量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是否提供智能问答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□是　　　</w:t>
            </w:r>
            <w:r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安全防护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安全检测评估次数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（单位：次）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发现问题数量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问题整改数量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是否建立安全监测预警机制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是否开展应急演练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是否明确网站安全责任人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移动新媒体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是否有移动新媒体</w:t>
            </w:r>
          </w:p>
        </w:tc>
        <w:tc>
          <w:tcPr>
            <w:tcW w:w="4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微博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祁门县人民政府发布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信息发布量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关注量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271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微信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祁门县人民政府发布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信息发布量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订阅数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2479</w:t>
            </w:r>
          </w:p>
        </w:tc>
      </w:tr>
    </w:tbl>
    <w:p>
      <w:pPr>
        <w:rPr>
          <w:rFonts w:hint="eastAsia" w:ascii="宋体" w:hAnsi="宋体" w:eastAsia="宋体" w:cs="宋体"/>
          <w:vanish/>
          <w:sz w:val="20"/>
          <w:szCs w:val="20"/>
        </w:rPr>
      </w:pPr>
    </w:p>
    <w:tbl>
      <w:tblPr>
        <w:tblStyle w:val="7"/>
        <w:tblW w:w="9077" w:type="dxa"/>
        <w:jc w:val="center"/>
        <w:tblCellSpacing w:w="0" w:type="dxa"/>
        <w:tblInd w:w="-36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490"/>
        <w:gridCol w:w="45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创新发展</w:t>
            </w:r>
          </w:p>
        </w:tc>
        <w:tc>
          <w:tcPr>
            <w:tcW w:w="70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□搜索即服务　　　□多语言版本　　　</w:t>
            </w:r>
            <w:r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无障碍浏览　　　□千人千网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□其他__________________________________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单位负责人： 王军锋            审核人：王军锋                填报人：汪晨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联系电话：0559-4512104                                  填报日期：2018.1.26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1FA2"/>
    <w:rsid w:val="12BA1F32"/>
    <w:rsid w:val="4DFE067D"/>
    <w:rsid w:val="56636343"/>
    <w:rsid w:val="702B1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qFormat/>
    <w:uiPriority w:val="0"/>
  </w:style>
  <w:style w:type="character" w:customStyle="1" w:styleId="10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1">
    <w:name w:val="bds_more1"/>
    <w:basedOn w:val="4"/>
    <w:uiPriority w:val="0"/>
    <w:rPr>
      <w:bdr w:val="none" w:color="auto" w:sz="0" w:space="0"/>
    </w:rPr>
  </w:style>
  <w:style w:type="character" w:customStyle="1" w:styleId="12">
    <w:name w:val="bds_more2"/>
    <w:basedOn w:val="4"/>
    <w:uiPriority w:val="0"/>
    <w:rPr>
      <w:bdr w:val="none" w:color="auto" w:sz="0" w:space="0"/>
    </w:rPr>
  </w:style>
  <w:style w:type="character" w:customStyle="1" w:styleId="13">
    <w:name w:val="bds_nopic"/>
    <w:basedOn w:val="4"/>
    <w:uiPriority w:val="0"/>
  </w:style>
  <w:style w:type="character" w:customStyle="1" w:styleId="14">
    <w:name w:val="bds_nopic1"/>
    <w:basedOn w:val="4"/>
    <w:uiPriority w:val="0"/>
  </w:style>
  <w:style w:type="character" w:customStyle="1" w:styleId="15">
    <w:name w:val="b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gdp</cp:lastModifiedBy>
  <cp:lastPrinted>2018-01-26T08:14:00Z</cp:lastPrinted>
  <dcterms:modified xsi:type="dcterms:W3CDTF">2018-02-07T01:49:42Z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